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E400E" w14:textId="77777777" w:rsidR="00C31196" w:rsidRDefault="00C31196" w:rsidP="00C31196">
      <w:pPr>
        <w:pStyle w:val="Heading1"/>
        <w:rPr>
          <w:rFonts w:ascii="Times New Roman" w:eastAsia="Times New Roman" w:hAnsi="Times New Roman" w:cs="Times New Roman"/>
          <w:lang w:val="en-US"/>
        </w:rPr>
      </w:pPr>
      <w:r>
        <w:rPr>
          <w:rFonts w:ascii="Times New Roman" w:eastAsia="Times New Roman" w:hAnsi="Times New Roman" w:cs="Times New Roman"/>
          <w:lang w:val="en-US"/>
        </w:rPr>
        <w:t>Ownership and geography of books in mid-nineteenth century Iceland</w:t>
      </w:r>
    </w:p>
    <w:p w14:paraId="208C2118" w14:textId="77777777" w:rsidR="00C31196" w:rsidRDefault="00C31196" w:rsidP="00C31196">
      <w:pPr>
        <w:pStyle w:val="Heading2"/>
        <w:rPr>
          <w:rFonts w:eastAsia="Times New Roman"/>
          <w:lang w:val="en-US"/>
        </w:rPr>
      </w:pPr>
      <w:r>
        <w:rPr>
          <w:rFonts w:eastAsia="Times New Roman"/>
          <w:lang w:val="en-US"/>
        </w:rPr>
        <w:t>Abstract</w:t>
      </w:r>
    </w:p>
    <w:p w14:paraId="3ADE5E8D" w14:textId="68A81A27" w:rsidR="00C31196" w:rsidRDefault="00C31196" w:rsidP="00C31196">
      <w:pPr>
        <w:rPr>
          <w:rFonts w:ascii="Times New Roman" w:hAnsi="Times New Roman" w:cs="Times New Roman"/>
          <w:lang w:val="en-US"/>
        </w:rPr>
      </w:pPr>
      <w:r>
        <w:rPr>
          <w:rFonts w:ascii="Times New Roman" w:hAnsi="Times New Roman" w:cs="Times New Roman"/>
          <w:lang w:val="en-US"/>
        </w:rPr>
        <w:t xml:space="preserve">In October 1865, the national librarian, then the only employee of the National Library of Iceland (est. 1818) got permission from the bishop in Iceland to send </w:t>
      </w:r>
      <w:r w:rsidR="00F95CAE">
        <w:rPr>
          <w:rFonts w:ascii="Times New Roman" w:hAnsi="Times New Roman" w:cs="Times New Roman"/>
          <w:lang w:val="en-US"/>
        </w:rPr>
        <w:t xml:space="preserve">a </w:t>
      </w:r>
      <w:r>
        <w:rPr>
          <w:rFonts w:ascii="Times New Roman" w:hAnsi="Times New Roman" w:cs="Times New Roman"/>
          <w:lang w:val="en-US"/>
        </w:rPr>
        <w:t xml:space="preserve">written request to all provosts around the country to do a detailed survey in the parishes of ownership of old Icelandic books printed before 1816. The title page of every book in all farms should be written down in full detail, the number of printed pages recorded, and the place of publication </w:t>
      </w:r>
      <w:r>
        <w:rPr>
          <w:rFonts w:ascii="Times New Roman" w:hAnsi="Times New Roman" w:cs="Times New Roman"/>
          <w:i/>
          <w:iCs/>
          <w:lang w:val="en-US"/>
        </w:rPr>
        <w:t>etc</w:t>
      </w:r>
      <w:r>
        <w:rPr>
          <w:rFonts w:ascii="Times New Roman" w:hAnsi="Times New Roman" w:cs="Times New Roman"/>
          <w:lang w:val="en-US"/>
        </w:rPr>
        <w:t>. The aim of this</w:t>
      </w:r>
      <w:r w:rsidR="00F95CAE">
        <w:rPr>
          <w:rFonts w:ascii="Times New Roman" w:hAnsi="Times New Roman" w:cs="Times New Roman"/>
          <w:lang w:val="en-US"/>
        </w:rPr>
        <w:t xml:space="preserve"> </w:t>
      </w:r>
      <w:r>
        <w:rPr>
          <w:rFonts w:ascii="Times New Roman" w:hAnsi="Times New Roman" w:cs="Times New Roman"/>
          <w:lang w:val="en-US"/>
        </w:rPr>
        <w:t xml:space="preserve">project was to compile data for a detailed national bibliography </w:t>
      </w:r>
      <w:r w:rsidR="00F95CAE">
        <w:rPr>
          <w:rFonts w:ascii="Times New Roman" w:hAnsi="Times New Roman" w:cs="Times New Roman"/>
          <w:lang w:val="en-US"/>
        </w:rPr>
        <w:t>with a</w:t>
      </w:r>
      <w:r w:rsidR="00F95CAE">
        <w:rPr>
          <w:rFonts w:ascii="Times New Roman" w:hAnsi="Times New Roman" w:cs="Times New Roman"/>
          <w:lang w:val="en-US"/>
        </w:rPr>
        <w:t xml:space="preserve"> </w:t>
      </w:r>
      <w:r>
        <w:rPr>
          <w:rFonts w:ascii="Times New Roman" w:hAnsi="Times New Roman" w:cs="Times New Roman"/>
          <w:lang w:val="en-US"/>
        </w:rPr>
        <w:t>list of Icelandic authors</w:t>
      </w:r>
      <w:r w:rsidR="009F26DB">
        <w:rPr>
          <w:rFonts w:ascii="Times New Roman" w:hAnsi="Times New Roman" w:cs="Times New Roman"/>
          <w:lang w:val="en-US"/>
        </w:rPr>
        <w:t>, and</w:t>
      </w:r>
      <w:bookmarkStart w:id="0" w:name="_GoBack"/>
      <w:bookmarkEnd w:id="0"/>
      <w:r>
        <w:rPr>
          <w:rFonts w:ascii="Times New Roman" w:hAnsi="Times New Roman" w:cs="Times New Roman"/>
          <w:lang w:val="en-US"/>
        </w:rPr>
        <w:t xml:space="preserve"> to build a good collection of books in the library. Some of the written reports have survived and are now in the library archive. In this paper, I will talk about these unused sources of books</w:t>
      </w:r>
      <w:r w:rsidR="00F95CAE">
        <w:rPr>
          <w:rFonts w:ascii="Times New Roman" w:hAnsi="Times New Roman" w:cs="Times New Roman"/>
          <w:lang w:val="en-US"/>
        </w:rPr>
        <w:t xml:space="preserve"> ownership</w:t>
      </w:r>
      <w:r>
        <w:rPr>
          <w:rFonts w:ascii="Times New Roman" w:hAnsi="Times New Roman" w:cs="Times New Roman"/>
          <w:lang w:val="en-US"/>
        </w:rPr>
        <w:t xml:space="preserve"> and book history</w:t>
      </w:r>
      <w:r w:rsidR="00694718">
        <w:rPr>
          <w:rFonts w:ascii="Times New Roman" w:hAnsi="Times New Roman" w:cs="Times New Roman"/>
          <w:lang w:val="en-US"/>
        </w:rPr>
        <w:t>. M</w:t>
      </w:r>
      <w:r>
        <w:rPr>
          <w:rFonts w:ascii="Times New Roman" w:hAnsi="Times New Roman" w:cs="Times New Roman"/>
          <w:lang w:val="en-US"/>
        </w:rPr>
        <w:t>ost importantly</w:t>
      </w:r>
      <w:r w:rsidR="00694718">
        <w:rPr>
          <w:rFonts w:ascii="Times New Roman" w:hAnsi="Times New Roman" w:cs="Times New Roman"/>
          <w:lang w:val="en-US"/>
        </w:rPr>
        <w:t>,</w:t>
      </w:r>
      <w:r>
        <w:rPr>
          <w:rFonts w:ascii="Times New Roman" w:hAnsi="Times New Roman" w:cs="Times New Roman"/>
          <w:lang w:val="en-US"/>
        </w:rPr>
        <w:t xml:space="preserve"> how we are using them with other data to display how ownership of books in the mid-nineteenth century for example varied </w:t>
      </w:r>
      <w:r w:rsidR="00694718">
        <w:rPr>
          <w:rFonts w:ascii="Times New Roman" w:hAnsi="Times New Roman" w:cs="Times New Roman"/>
          <w:lang w:val="en-US"/>
        </w:rPr>
        <w:t>in</w:t>
      </w:r>
      <w:r>
        <w:rPr>
          <w:rFonts w:ascii="Times New Roman" w:hAnsi="Times New Roman" w:cs="Times New Roman"/>
          <w:lang w:val="en-US"/>
        </w:rPr>
        <w:t xml:space="preserve">different parts of the country. By using several authority files that are in TEI P5 XML a detailed map of ownership can be drawn. The authority files are firstly, a detailed historical bibliography of Icelandic books from 1534 to 1844 and secondly a list of all farms in Iceland with GPS coordinates. In my talk, I will also elaborate on how this project about ownership of books and </w:t>
      </w:r>
      <w:r w:rsidR="00F95CAE">
        <w:rPr>
          <w:rFonts w:ascii="Times New Roman" w:hAnsi="Times New Roman" w:cs="Times New Roman"/>
          <w:lang w:val="en-US"/>
        </w:rPr>
        <w:t xml:space="preserve">the </w:t>
      </w:r>
      <w:r>
        <w:rPr>
          <w:rFonts w:ascii="Times New Roman" w:hAnsi="Times New Roman" w:cs="Times New Roman"/>
          <w:lang w:val="en-US"/>
        </w:rPr>
        <w:t xml:space="preserve">geography of books can be developed further and </w:t>
      </w:r>
      <w:r w:rsidR="00694718">
        <w:rPr>
          <w:rFonts w:ascii="Times New Roman" w:hAnsi="Times New Roman" w:cs="Times New Roman"/>
          <w:lang w:val="en-US"/>
        </w:rPr>
        <w:t xml:space="preserve">how </w:t>
      </w:r>
      <w:r>
        <w:rPr>
          <w:rFonts w:ascii="Times New Roman" w:hAnsi="Times New Roman" w:cs="Times New Roman"/>
          <w:lang w:val="en-US"/>
        </w:rPr>
        <w:t xml:space="preserve">the data can be </w:t>
      </w:r>
      <w:r w:rsidR="00694718">
        <w:rPr>
          <w:rFonts w:ascii="Times New Roman" w:hAnsi="Times New Roman" w:cs="Times New Roman"/>
          <w:lang w:val="en-US"/>
        </w:rPr>
        <w:t>used by</w:t>
      </w:r>
      <w:r w:rsidR="00F95CAE">
        <w:rPr>
          <w:rFonts w:ascii="Times New Roman" w:hAnsi="Times New Roman" w:cs="Times New Roman"/>
          <w:lang w:val="en-US"/>
        </w:rPr>
        <w:t xml:space="preserve"> </w:t>
      </w:r>
      <w:r>
        <w:rPr>
          <w:rFonts w:ascii="Times New Roman" w:hAnsi="Times New Roman" w:cs="Times New Roman"/>
          <w:lang w:val="en-US"/>
        </w:rPr>
        <w:t xml:space="preserve">others. One aspect of my short talk is the cooperation between librarians and IT professionals and how unrelated sources can be linked together to bring out new knowledge and interpret history. </w:t>
      </w:r>
    </w:p>
    <w:p w14:paraId="23AF646A" w14:textId="77777777" w:rsidR="00F95CAE" w:rsidRDefault="00F95CAE" w:rsidP="00C31196">
      <w:pPr>
        <w:rPr>
          <w:rFonts w:ascii="Times New Roman" w:hAnsi="Times New Roman" w:cs="Times New Roman"/>
          <w:lang w:val="en-US"/>
        </w:rPr>
      </w:pPr>
    </w:p>
    <w:p w14:paraId="7FDE0FF9" w14:textId="77777777" w:rsidR="00C31196" w:rsidRDefault="00C31196" w:rsidP="00C31196">
      <w:pPr>
        <w:rPr>
          <w:rFonts w:ascii="Times New Roman" w:hAnsi="Times New Roman" w:cs="Times New Roman"/>
          <w:lang w:val="en-US"/>
        </w:rPr>
      </w:pPr>
      <w:r>
        <w:rPr>
          <w:rFonts w:ascii="Times New Roman" w:hAnsi="Times New Roman" w:cs="Times New Roman"/>
          <w:lang w:val="en-US"/>
        </w:rPr>
        <w:t xml:space="preserve">Projects website: </w:t>
      </w:r>
      <w:hyperlink r:id="rId4" w:history="1">
        <w:r>
          <w:rPr>
            <w:rStyle w:val="Hyperlink"/>
            <w:rFonts w:ascii="Times New Roman" w:hAnsi="Times New Roman" w:cs="Times New Roman"/>
            <w:lang w:val="en-US"/>
          </w:rPr>
          <w:t>https://bokaskra.landsbokasafn.is/geography</w:t>
        </w:r>
      </w:hyperlink>
      <w:r>
        <w:rPr>
          <w:rFonts w:ascii="Times New Roman" w:hAnsi="Times New Roman" w:cs="Times New Roman"/>
        </w:rPr>
        <w:t xml:space="preserve"> </w:t>
      </w:r>
    </w:p>
    <w:p w14:paraId="0517D1F9" w14:textId="77777777" w:rsidR="00C31196" w:rsidRDefault="00C31196" w:rsidP="00C31196"/>
    <w:p w14:paraId="7DDF0383" w14:textId="77777777" w:rsidR="00C31196" w:rsidRDefault="00C31196" w:rsidP="00C31196"/>
    <w:p w14:paraId="6F96B26C" w14:textId="77777777" w:rsidR="00C31196" w:rsidRDefault="00C31196" w:rsidP="00C31196"/>
    <w:p w14:paraId="0347C091" w14:textId="77777777" w:rsidR="00C31196" w:rsidRDefault="00C31196" w:rsidP="00C31196"/>
    <w:p w14:paraId="72B31A5E" w14:textId="77777777" w:rsidR="00C31196" w:rsidRDefault="00C31196" w:rsidP="00C31196">
      <w:pPr>
        <w:rPr>
          <w:lang w:eastAsia="is-IS"/>
        </w:rPr>
      </w:pPr>
    </w:p>
    <w:p w14:paraId="5C0781FC" w14:textId="77777777" w:rsidR="00732F24" w:rsidRDefault="00732F24"/>
    <w:sectPr w:rsidR="00732F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96"/>
    <w:rsid w:val="00694718"/>
    <w:rsid w:val="00732F24"/>
    <w:rsid w:val="009F26DB"/>
    <w:rsid w:val="00C31196"/>
    <w:rsid w:val="00F95CA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2E25"/>
  <w15:chartTrackingRefBased/>
  <w15:docId w15:val="{56418804-1A5C-422B-ABEB-9B87CCFA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196"/>
    <w:pPr>
      <w:spacing w:after="0" w:line="240" w:lineRule="auto"/>
    </w:pPr>
    <w:rPr>
      <w:rFonts w:ascii="Calibri" w:hAnsi="Calibri" w:cs="Calibri"/>
    </w:rPr>
  </w:style>
  <w:style w:type="paragraph" w:styleId="Heading1">
    <w:name w:val="heading 1"/>
    <w:basedOn w:val="Normal"/>
    <w:link w:val="Heading1Char"/>
    <w:uiPriority w:val="9"/>
    <w:qFormat/>
    <w:rsid w:val="00C31196"/>
    <w:pPr>
      <w:keepNext/>
      <w:spacing w:before="240" w:line="252" w:lineRule="auto"/>
      <w:outlineLvl w:val="0"/>
    </w:pPr>
    <w:rPr>
      <w:rFonts w:ascii="Calibri Light" w:hAnsi="Calibri Light" w:cs="Calibri Light"/>
      <w:color w:val="2E74B5"/>
      <w:kern w:val="36"/>
      <w:sz w:val="32"/>
      <w:szCs w:val="32"/>
    </w:rPr>
  </w:style>
  <w:style w:type="paragraph" w:styleId="Heading2">
    <w:name w:val="heading 2"/>
    <w:basedOn w:val="Normal"/>
    <w:link w:val="Heading2Char"/>
    <w:uiPriority w:val="9"/>
    <w:semiHidden/>
    <w:unhideWhenUsed/>
    <w:qFormat/>
    <w:rsid w:val="00C31196"/>
    <w:pPr>
      <w:keepNext/>
      <w:spacing w:before="40" w:line="252" w:lineRule="auto"/>
      <w:outlineLvl w:val="1"/>
    </w:pPr>
    <w:rPr>
      <w:rFonts w:ascii="Calibri Light" w:hAnsi="Calibri Light" w:cs="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196"/>
    <w:rPr>
      <w:rFonts w:ascii="Calibri Light" w:hAnsi="Calibri Light" w:cs="Calibri Light"/>
      <w:color w:val="2E74B5"/>
      <w:kern w:val="36"/>
      <w:sz w:val="32"/>
      <w:szCs w:val="32"/>
    </w:rPr>
  </w:style>
  <w:style w:type="character" w:customStyle="1" w:styleId="Heading2Char">
    <w:name w:val="Heading 2 Char"/>
    <w:basedOn w:val="DefaultParagraphFont"/>
    <w:link w:val="Heading2"/>
    <w:uiPriority w:val="9"/>
    <w:semiHidden/>
    <w:rsid w:val="00C31196"/>
    <w:rPr>
      <w:rFonts w:ascii="Calibri Light" w:hAnsi="Calibri Light" w:cs="Calibri Light"/>
      <w:color w:val="2E74B5"/>
      <w:sz w:val="26"/>
      <w:szCs w:val="26"/>
    </w:rPr>
  </w:style>
  <w:style w:type="character" w:styleId="Hyperlink">
    <w:name w:val="Hyperlink"/>
    <w:basedOn w:val="DefaultParagraphFont"/>
    <w:uiPriority w:val="99"/>
    <w:semiHidden/>
    <w:unhideWhenUsed/>
    <w:rsid w:val="00C31196"/>
    <w:rPr>
      <w:color w:val="0563C1"/>
      <w:u w:val="single"/>
    </w:rPr>
  </w:style>
  <w:style w:type="character" w:styleId="CommentReference">
    <w:name w:val="annotation reference"/>
    <w:basedOn w:val="DefaultParagraphFont"/>
    <w:uiPriority w:val="99"/>
    <w:semiHidden/>
    <w:unhideWhenUsed/>
    <w:rsid w:val="00C31196"/>
    <w:rPr>
      <w:sz w:val="16"/>
      <w:szCs w:val="16"/>
    </w:rPr>
  </w:style>
  <w:style w:type="paragraph" w:styleId="CommentText">
    <w:name w:val="annotation text"/>
    <w:basedOn w:val="Normal"/>
    <w:link w:val="CommentTextChar"/>
    <w:uiPriority w:val="99"/>
    <w:semiHidden/>
    <w:unhideWhenUsed/>
    <w:rsid w:val="00C31196"/>
    <w:rPr>
      <w:sz w:val="20"/>
      <w:szCs w:val="20"/>
    </w:rPr>
  </w:style>
  <w:style w:type="character" w:customStyle="1" w:styleId="CommentTextChar">
    <w:name w:val="Comment Text Char"/>
    <w:basedOn w:val="DefaultParagraphFont"/>
    <w:link w:val="CommentText"/>
    <w:uiPriority w:val="99"/>
    <w:semiHidden/>
    <w:rsid w:val="00C3119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31196"/>
    <w:rPr>
      <w:b/>
      <w:bCs/>
    </w:rPr>
  </w:style>
  <w:style w:type="character" w:customStyle="1" w:styleId="CommentSubjectChar">
    <w:name w:val="Comment Subject Char"/>
    <w:basedOn w:val="CommentTextChar"/>
    <w:link w:val="CommentSubject"/>
    <w:uiPriority w:val="99"/>
    <w:semiHidden/>
    <w:rsid w:val="00C31196"/>
    <w:rPr>
      <w:rFonts w:ascii="Calibri" w:hAnsi="Calibri" w:cs="Calibri"/>
      <w:b/>
      <w:bCs/>
      <w:sz w:val="20"/>
      <w:szCs w:val="20"/>
    </w:rPr>
  </w:style>
  <w:style w:type="paragraph" w:styleId="BalloonText">
    <w:name w:val="Balloon Text"/>
    <w:basedOn w:val="Normal"/>
    <w:link w:val="BalloonTextChar"/>
    <w:uiPriority w:val="99"/>
    <w:semiHidden/>
    <w:unhideWhenUsed/>
    <w:rsid w:val="00C311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6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okaskra.landsbokasafn.is/ge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270</Words>
  <Characters>1540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Oddfridur Helgadottir</dc:creator>
  <cp:keywords/>
  <dc:description/>
  <cp:lastModifiedBy>Örn Hrafnkelsson</cp:lastModifiedBy>
  <cp:revision>2</cp:revision>
  <cp:lastPrinted>2018-01-30T15:06:00Z</cp:lastPrinted>
  <dcterms:created xsi:type="dcterms:W3CDTF">2018-01-30T15:12:00Z</dcterms:created>
  <dcterms:modified xsi:type="dcterms:W3CDTF">2018-01-30T15:12:00Z</dcterms:modified>
</cp:coreProperties>
</file>